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E776" w14:textId="77777777" w:rsidR="00891DD8" w:rsidRPr="005826B0" w:rsidRDefault="00511AF6">
      <w:pPr>
        <w:widowControl w:val="0"/>
        <w:spacing w:line="240" w:lineRule="auto"/>
        <w:ind w:left="4253" w:right="-2" w:firstLine="0"/>
        <w:jc w:val="center"/>
        <w:outlineLvl w:val="0"/>
      </w:pPr>
      <w:r w:rsidRPr="005826B0">
        <w:t>УТВЕРЖДЕНЫ</w:t>
      </w:r>
    </w:p>
    <w:p w14:paraId="6CC26145" w14:textId="77777777" w:rsidR="00891DD8" w:rsidRPr="005826B0" w:rsidRDefault="00511AF6">
      <w:pPr>
        <w:widowControl w:val="0"/>
        <w:spacing w:line="240" w:lineRule="auto"/>
        <w:ind w:left="4253" w:right="-2" w:firstLine="0"/>
        <w:jc w:val="center"/>
      </w:pPr>
      <w:r w:rsidRPr="005826B0">
        <w:t>постановлением Правительства</w:t>
      </w:r>
    </w:p>
    <w:p w14:paraId="781A983D" w14:textId="77777777" w:rsidR="00891DD8" w:rsidRPr="005826B0" w:rsidRDefault="00511AF6">
      <w:pPr>
        <w:widowControl w:val="0"/>
        <w:spacing w:line="240" w:lineRule="auto"/>
        <w:ind w:left="4253" w:right="-2" w:firstLine="0"/>
        <w:jc w:val="center"/>
      </w:pPr>
      <w:r w:rsidRPr="005826B0">
        <w:t>Кабардино-Балкарской Республики</w:t>
      </w:r>
    </w:p>
    <w:p w14:paraId="2F4F45E3" w14:textId="77777777" w:rsidR="00891DD8" w:rsidRPr="005826B0" w:rsidRDefault="00891DD8">
      <w:pPr>
        <w:widowControl w:val="0"/>
        <w:spacing w:line="240" w:lineRule="auto"/>
        <w:jc w:val="center"/>
        <w:rPr>
          <w:b/>
          <w:bCs/>
        </w:rPr>
      </w:pPr>
    </w:p>
    <w:p w14:paraId="0F38D455" w14:textId="77777777" w:rsidR="00394361" w:rsidRPr="005826B0" w:rsidRDefault="00394361">
      <w:pPr>
        <w:widowControl w:val="0"/>
        <w:spacing w:line="240" w:lineRule="auto"/>
        <w:jc w:val="center"/>
        <w:rPr>
          <w:b/>
          <w:bCs/>
        </w:rPr>
      </w:pPr>
    </w:p>
    <w:p w14:paraId="12368391" w14:textId="77777777" w:rsidR="00394361" w:rsidRPr="005826B0" w:rsidRDefault="00394361">
      <w:pPr>
        <w:widowControl w:val="0"/>
        <w:spacing w:line="240" w:lineRule="auto"/>
        <w:jc w:val="center"/>
        <w:rPr>
          <w:b/>
          <w:bCs/>
        </w:rPr>
      </w:pPr>
    </w:p>
    <w:p w14:paraId="50621E7A" w14:textId="77777777" w:rsidR="00394361" w:rsidRPr="005826B0" w:rsidRDefault="00394361">
      <w:pPr>
        <w:widowControl w:val="0"/>
        <w:spacing w:line="240" w:lineRule="auto"/>
        <w:jc w:val="center"/>
        <w:rPr>
          <w:b/>
          <w:bCs/>
        </w:rPr>
      </w:pPr>
    </w:p>
    <w:p w14:paraId="5F380F20" w14:textId="77777777" w:rsidR="00891DD8" w:rsidRPr="005826B0" w:rsidRDefault="00511AF6">
      <w:pPr>
        <w:widowControl w:val="0"/>
        <w:spacing w:line="240" w:lineRule="auto"/>
        <w:ind w:right="-2" w:firstLine="0"/>
        <w:jc w:val="center"/>
        <w:rPr>
          <w:b/>
          <w:bCs/>
        </w:rPr>
      </w:pPr>
      <w:r w:rsidRPr="005826B0">
        <w:rPr>
          <w:b/>
          <w:bCs/>
        </w:rPr>
        <w:t>ИЗМЕНЕНИЯ,</w:t>
      </w:r>
    </w:p>
    <w:p w14:paraId="6A04B1E5" w14:textId="659DB94E" w:rsidR="00891DD8" w:rsidRPr="005826B0" w:rsidRDefault="00511AF6" w:rsidP="00811651">
      <w:pPr>
        <w:widowControl w:val="0"/>
        <w:spacing w:line="240" w:lineRule="auto"/>
        <w:ind w:right="-2" w:firstLine="0"/>
        <w:jc w:val="center"/>
        <w:rPr>
          <w:b/>
          <w:bCs/>
        </w:rPr>
      </w:pPr>
      <w:r w:rsidRPr="005826B0">
        <w:rPr>
          <w:b/>
          <w:bCs/>
        </w:rPr>
        <w:t xml:space="preserve">которые вносятся в </w:t>
      </w:r>
      <w:r w:rsidR="00811651" w:rsidRPr="005826B0">
        <w:rPr>
          <w:b/>
          <w:bCs/>
        </w:rPr>
        <w:t>некоторые акты</w:t>
      </w:r>
      <w:r w:rsidRPr="005826B0">
        <w:rPr>
          <w:b/>
          <w:bCs/>
        </w:rPr>
        <w:t xml:space="preserve"> Правительства </w:t>
      </w:r>
      <w:r w:rsidR="00811651" w:rsidRPr="005826B0">
        <w:rPr>
          <w:b/>
          <w:bCs/>
        </w:rPr>
        <w:br/>
      </w:r>
      <w:r w:rsidRPr="005826B0">
        <w:rPr>
          <w:b/>
          <w:bCs/>
        </w:rPr>
        <w:t>Кабардино-Балкарской Республики</w:t>
      </w:r>
    </w:p>
    <w:p w14:paraId="51298F42" w14:textId="77777777" w:rsidR="00891DD8" w:rsidRPr="005826B0" w:rsidRDefault="00891DD8">
      <w:pPr>
        <w:widowControl w:val="0"/>
        <w:spacing w:line="240" w:lineRule="auto"/>
        <w:ind w:right="-2" w:firstLine="0"/>
        <w:jc w:val="center"/>
        <w:rPr>
          <w:b/>
          <w:bCs/>
        </w:rPr>
      </w:pPr>
    </w:p>
    <w:p w14:paraId="17584CCC" w14:textId="268587DF" w:rsidR="00811651" w:rsidRPr="005826B0" w:rsidRDefault="00811651" w:rsidP="00811651">
      <w:pPr>
        <w:tabs>
          <w:tab w:val="left" w:pos="993"/>
        </w:tabs>
        <w:spacing w:line="240" w:lineRule="auto"/>
      </w:pPr>
      <w:r w:rsidRPr="005826B0">
        <w:t>1.</w:t>
      </w:r>
      <w:r w:rsidRPr="005826B0">
        <w:tab/>
        <w:t xml:space="preserve">Абзац </w:t>
      </w:r>
      <w:r w:rsidR="00D361C1">
        <w:t>одиннадцатый</w:t>
      </w:r>
      <w:r w:rsidRPr="005826B0">
        <w:t xml:space="preserve"> пункта 3 Положения о порядке расходования средств резервного фонда Правительства Кабардино-Балкарской Республики, утвержденного постановлением Правительства Кабардино-Балкарской Республики от 22 декабря 2010 года № 242-ПП, изложить в следующей редакции:</w:t>
      </w:r>
    </w:p>
    <w:p w14:paraId="3186E09D" w14:textId="4F7DDB3F" w:rsidR="00811651" w:rsidRPr="005826B0" w:rsidRDefault="00811651" w:rsidP="00811651">
      <w:pPr>
        <w:tabs>
          <w:tab w:val="left" w:pos="993"/>
        </w:tabs>
        <w:spacing w:line="240" w:lineRule="auto"/>
      </w:pPr>
      <w:r w:rsidRPr="005826B0">
        <w:t>«</w:t>
      </w:r>
      <w:r w:rsidR="00FE2587" w:rsidRPr="005826B0">
        <w:t>реализацию мероприятий, проводимых в рамках оказания гуманитарной и иной помощи, в случаях, предусмотренных договорами, соглашениями, стороной которых являются органы государственной власти Кабардино-Балкарской Республики, решениями образованного в соответствии с актами федерального законодательства, оперативного штаба Кабардино-Балкарской Республики по вопросам обеспечения жизнедеятельности и безопасности населения и восстановления объектов инфраструктуры на территориях некоторых субъектов Российской Федерации и иных территориях, нуждающихся в восстановлении и обеспечении жизнедеятельности населения.</w:t>
      </w:r>
      <w:r w:rsidRPr="005826B0">
        <w:t>».</w:t>
      </w:r>
    </w:p>
    <w:p w14:paraId="38C36A25" w14:textId="166EB54D" w:rsidR="00FE2587" w:rsidRPr="005826B0" w:rsidRDefault="00811651" w:rsidP="00811651">
      <w:pPr>
        <w:tabs>
          <w:tab w:val="left" w:pos="993"/>
        </w:tabs>
        <w:spacing w:line="240" w:lineRule="auto"/>
      </w:pPr>
      <w:r w:rsidRPr="005826B0">
        <w:t>2.</w:t>
      </w:r>
      <w:r w:rsidRPr="005826B0">
        <w:tab/>
      </w:r>
      <w:r w:rsidR="00FE2587" w:rsidRPr="005826B0">
        <w:t>В Порядке разработки и утверждения бюджетного прогноза Кабардино-Балкарской Республики на долгосрочный период, утвержденного постановлением Правительства Кабардино-Балкарской Республики от 31 августа 2015 года № 205-ПП:</w:t>
      </w:r>
    </w:p>
    <w:p w14:paraId="1E63AAD9" w14:textId="468D1AF6" w:rsidR="00811651" w:rsidRPr="005826B0" w:rsidRDefault="00FE2587" w:rsidP="00811651">
      <w:pPr>
        <w:tabs>
          <w:tab w:val="left" w:pos="993"/>
        </w:tabs>
        <w:spacing w:line="240" w:lineRule="auto"/>
      </w:pPr>
      <w:r w:rsidRPr="005826B0">
        <w:t>1) п</w:t>
      </w:r>
      <w:r w:rsidR="00811651" w:rsidRPr="005826B0">
        <w:t>ункт 4 изложить в следующей редакции:</w:t>
      </w:r>
    </w:p>
    <w:p w14:paraId="709E0911" w14:textId="46E8B008" w:rsidR="00811651" w:rsidRPr="005826B0" w:rsidRDefault="00811651" w:rsidP="00811651">
      <w:pPr>
        <w:tabs>
          <w:tab w:val="left" w:pos="993"/>
        </w:tabs>
        <w:spacing w:line="240" w:lineRule="auto"/>
      </w:pPr>
      <w:r w:rsidRPr="005826B0">
        <w:t>«В целях формирования бюджетного прогноза (подготовки проекта изменений бюджетного прогноза) Министерство экономического развития Кабардино-Балкарской Республики направляет в Министерство финансов Кабардино-Балкарской Республики в срок до 20 декабря текущего финансового года параметры долгосрочного прогноза (изменения долгосрочного прогноза)</w:t>
      </w:r>
      <w:r w:rsidR="00FE2587" w:rsidRPr="005826B0">
        <w:t xml:space="preserve"> и</w:t>
      </w:r>
      <w:r w:rsidRPr="005826B0">
        <w:t xml:space="preserve"> пояснительную записку к ним, сведения о показателях ресурсного обеспечения государственных программ Кабардино-Балкарской Республики на период их действия.»</w:t>
      </w:r>
      <w:r w:rsidR="00FE2587" w:rsidRPr="005826B0">
        <w:t>;</w:t>
      </w:r>
    </w:p>
    <w:p w14:paraId="67B5EAFC" w14:textId="2482F87F" w:rsidR="00FE2587" w:rsidRPr="005826B0" w:rsidRDefault="00FE2587" w:rsidP="00811651">
      <w:pPr>
        <w:tabs>
          <w:tab w:val="left" w:pos="993"/>
        </w:tabs>
        <w:spacing w:line="240" w:lineRule="auto"/>
      </w:pPr>
      <w:r w:rsidRPr="005826B0">
        <w:t xml:space="preserve">2) </w:t>
      </w:r>
      <w:r w:rsidR="00B967F9" w:rsidRPr="005826B0">
        <w:t>абзац второй пункта 6 признать утратившим силу.</w:t>
      </w:r>
    </w:p>
    <w:p w14:paraId="79CEC0E4" w14:textId="5C951CB1" w:rsidR="00811651" w:rsidRDefault="00811651" w:rsidP="00811651">
      <w:pPr>
        <w:tabs>
          <w:tab w:val="left" w:pos="993"/>
        </w:tabs>
        <w:spacing w:line="240" w:lineRule="auto"/>
      </w:pPr>
      <w:r w:rsidRPr="005826B0">
        <w:t>3.</w:t>
      </w:r>
      <w:r w:rsidRPr="005826B0">
        <w:tab/>
        <w:t xml:space="preserve">В Порядке составления проекта республиканского бюджета Кабардино-Балкарской Республики и проекта бюджета </w:t>
      </w:r>
      <w:r w:rsidRPr="005826B0">
        <w:lastRenderedPageBreak/>
        <w:t>Территориального фонда обязательного медицинского страхования Кабардино-Балкарской Республики на очередной финансовый год и плановый период, утвержденного постановлением Правительства Кабардино-Балкарской Республики от 28 августа</w:t>
      </w:r>
      <w:r>
        <w:t xml:space="preserve"> 2017 г</w:t>
      </w:r>
      <w:r w:rsidR="00687D1E">
        <w:t>ода</w:t>
      </w:r>
      <w:r>
        <w:t xml:space="preserve"> № 154-ПП:</w:t>
      </w:r>
    </w:p>
    <w:p w14:paraId="0BCAE471" w14:textId="7C1AEFE9" w:rsidR="00811651" w:rsidRDefault="00811651" w:rsidP="00811651">
      <w:pPr>
        <w:tabs>
          <w:tab w:val="left" w:pos="993"/>
        </w:tabs>
        <w:spacing w:line="240" w:lineRule="auto"/>
      </w:pPr>
      <w:r>
        <w:t>1)  подпункт 1.1</w:t>
      </w:r>
      <w:r w:rsidR="00CF4849">
        <w:t>, 1.5</w:t>
      </w:r>
      <w:r>
        <w:t xml:space="preserve"> пункта 1 </w:t>
      </w:r>
      <w:r w:rsidR="00CF4849">
        <w:t>признать утратившим силу</w:t>
      </w:r>
      <w:r>
        <w:t>;</w:t>
      </w:r>
    </w:p>
    <w:p w14:paraId="3F06ADBB" w14:textId="3993BD05" w:rsidR="00E542C4" w:rsidRDefault="00811651" w:rsidP="00811651">
      <w:pPr>
        <w:tabs>
          <w:tab w:val="left" w:pos="993"/>
        </w:tabs>
        <w:spacing w:line="240" w:lineRule="auto"/>
      </w:pPr>
      <w:r>
        <w:t xml:space="preserve">2) </w:t>
      </w:r>
      <w:r w:rsidR="00E542C4">
        <w:t>в пункте 2:</w:t>
      </w:r>
    </w:p>
    <w:p w14:paraId="2D69840F" w14:textId="78991E3D" w:rsidR="00CF4849" w:rsidRDefault="00E542C4" w:rsidP="00811651">
      <w:pPr>
        <w:tabs>
          <w:tab w:val="left" w:pos="993"/>
        </w:tabs>
        <w:spacing w:line="240" w:lineRule="auto"/>
      </w:pPr>
      <w:r>
        <w:t xml:space="preserve">а) </w:t>
      </w:r>
      <w:r w:rsidR="00CF4849">
        <w:t xml:space="preserve">в </w:t>
      </w:r>
      <w:r w:rsidR="00811651">
        <w:t>подпункт</w:t>
      </w:r>
      <w:r w:rsidR="00CF4849">
        <w:t>е</w:t>
      </w:r>
      <w:r w:rsidR="00811651">
        <w:t xml:space="preserve"> 2.1 </w:t>
      </w:r>
      <w:r w:rsidR="00CF4849">
        <w:t>слова «</w:t>
      </w:r>
      <w:r w:rsidR="00CF4849" w:rsidRPr="00CF4849">
        <w:t>проект основных направлений</w:t>
      </w:r>
      <w:r w:rsidR="00CF4849">
        <w:t>» заменить словами «</w:t>
      </w:r>
      <w:r w:rsidR="00CF4849" w:rsidRPr="00CF4849">
        <w:t>основны</w:t>
      </w:r>
      <w:r w:rsidR="00CF4849">
        <w:t>е</w:t>
      </w:r>
      <w:r w:rsidR="00CF4849" w:rsidRPr="00CF4849">
        <w:t xml:space="preserve"> направлени</w:t>
      </w:r>
      <w:r w:rsidR="00CF4849">
        <w:t>я»;</w:t>
      </w:r>
    </w:p>
    <w:p w14:paraId="0CA8805E" w14:textId="66EFC311" w:rsidR="000F741D" w:rsidRDefault="00E542C4" w:rsidP="00811651">
      <w:pPr>
        <w:tabs>
          <w:tab w:val="left" w:pos="993"/>
        </w:tabs>
        <w:spacing w:line="240" w:lineRule="auto"/>
      </w:pPr>
      <w:r w:rsidRPr="00EA3CD9">
        <w:t>б</w:t>
      </w:r>
      <w:r w:rsidR="00811651" w:rsidRPr="00EA3CD9">
        <w:t xml:space="preserve">) </w:t>
      </w:r>
      <w:r w:rsidR="000F741D">
        <w:t>в подпункте 2.4 слова «</w:t>
      </w:r>
      <w:r w:rsidR="000F741D" w:rsidRPr="000F741D">
        <w:t>, методику прогнозирования поступлений доходов республиканского бюджета и источников финансирования дефицита республиканского бюджета</w:t>
      </w:r>
      <w:r w:rsidR="000F741D">
        <w:t>» исключить;</w:t>
      </w:r>
    </w:p>
    <w:p w14:paraId="171B4CD4" w14:textId="086FE3B3" w:rsidR="000F741D" w:rsidRDefault="000F741D" w:rsidP="00811651">
      <w:pPr>
        <w:tabs>
          <w:tab w:val="left" w:pos="993"/>
        </w:tabs>
        <w:spacing w:line="240" w:lineRule="auto"/>
      </w:pPr>
      <w:r>
        <w:t>в) в подпункте 2.8 после слов «</w:t>
      </w:r>
      <w:r w:rsidRPr="000F741D">
        <w:t>источников финансирования дефицита республиканского бюджета</w:t>
      </w:r>
      <w:r>
        <w:t>» дополнить словами «</w:t>
      </w:r>
      <w:r w:rsidRPr="000F741D">
        <w:t>(на основании утвержденных методик прогнозирования поступлений доходов республиканского бюджета</w:t>
      </w:r>
      <w:r w:rsidR="004D0DBC">
        <w:t xml:space="preserve"> </w:t>
      </w:r>
      <w:r w:rsidR="004D0DBC" w:rsidRPr="004D0DBC">
        <w:t>и источников финансирования дефицита республиканского бюджета</w:t>
      </w:r>
      <w:r w:rsidRPr="000F741D">
        <w:t>)</w:t>
      </w:r>
      <w:r>
        <w:t>»;</w:t>
      </w:r>
    </w:p>
    <w:p w14:paraId="60FE6A2B" w14:textId="4419F7C7" w:rsidR="00CF4849" w:rsidRPr="00EA3CD9" w:rsidRDefault="000F741D" w:rsidP="00811651">
      <w:pPr>
        <w:tabs>
          <w:tab w:val="left" w:pos="993"/>
        </w:tabs>
        <w:spacing w:line="240" w:lineRule="auto"/>
      </w:pPr>
      <w:r>
        <w:t xml:space="preserve">г) подпункт </w:t>
      </w:r>
      <w:r w:rsidR="00E542C4" w:rsidRPr="00EA3CD9">
        <w:t>2.10</w:t>
      </w:r>
      <w:r w:rsidR="00CF4849" w:rsidRPr="00EA3CD9">
        <w:t xml:space="preserve"> признать утратившим силу;</w:t>
      </w:r>
    </w:p>
    <w:p w14:paraId="7C64EACD" w14:textId="2D3246D9" w:rsidR="00811651" w:rsidRDefault="00E542C4" w:rsidP="00811651">
      <w:pPr>
        <w:tabs>
          <w:tab w:val="left" w:pos="993"/>
        </w:tabs>
        <w:spacing w:line="240" w:lineRule="auto"/>
      </w:pPr>
      <w:r>
        <w:t xml:space="preserve">3) </w:t>
      </w:r>
      <w:r w:rsidR="00811651">
        <w:t>в пункте 3:</w:t>
      </w:r>
    </w:p>
    <w:p w14:paraId="4690C6F5" w14:textId="77777777" w:rsidR="00811651" w:rsidRDefault="00811651" w:rsidP="00811651">
      <w:pPr>
        <w:tabs>
          <w:tab w:val="left" w:pos="993"/>
        </w:tabs>
        <w:spacing w:line="240" w:lineRule="auto"/>
      </w:pPr>
      <w:r>
        <w:t>а) подпункт 3.2 изложить в следующей редакции:</w:t>
      </w:r>
    </w:p>
    <w:p w14:paraId="3B2D8D61" w14:textId="4111912C" w:rsidR="00811651" w:rsidRDefault="00811651" w:rsidP="00811651">
      <w:pPr>
        <w:tabs>
          <w:tab w:val="left" w:pos="993"/>
        </w:tabs>
        <w:spacing w:line="240" w:lineRule="auto"/>
      </w:pPr>
      <w:r>
        <w:t xml:space="preserve">«3.2 рассматривает совместно с Министерством финансов Кабардино-Балкарской Республики представленные субъектами бюджетного планирования проекты государственных программ, предлагаемых для реализации за счет средств республиканского бюджета начиная с очередного финансового года или планового периода, предложения о внесении изменений в утвержденные государственные программы, </w:t>
      </w:r>
      <w:r w:rsidR="00DA5791" w:rsidRPr="00DA5791">
        <w:t xml:space="preserve">а </w:t>
      </w:r>
      <w:r w:rsidRPr="00DA5791">
        <w:t>предложения о подготовке и реализации бюджетных инвестиций из республиканского бюджета в объекты капитального строительства государственной собственности Кабардино-Балкарской Республики, а также предложения о предоставлении за счет средств республиканского бюджета субсидий на софинансирование объектов капитального строительства муниципальной собственности, бюджетные инвестиции в которые осуществляются за счет средств местных бюджетов</w:t>
      </w:r>
      <w:r>
        <w:t xml:space="preserve"> - дополнительно с Министерством строительства и жилищно-коммунального хозяйства Кабардино-Балкарской Республики;»;</w:t>
      </w:r>
    </w:p>
    <w:p w14:paraId="5D959D0D" w14:textId="77777777" w:rsidR="00811651" w:rsidRDefault="00811651" w:rsidP="00811651">
      <w:pPr>
        <w:tabs>
          <w:tab w:val="left" w:pos="993"/>
        </w:tabs>
        <w:spacing w:line="240" w:lineRule="auto"/>
      </w:pPr>
      <w:r>
        <w:t>б) подпункт 3.4 признать утратившим силу;</w:t>
      </w:r>
    </w:p>
    <w:p w14:paraId="4FB6DB41" w14:textId="60ED6275" w:rsidR="00811651" w:rsidRDefault="00DA5791" w:rsidP="00811651">
      <w:pPr>
        <w:tabs>
          <w:tab w:val="left" w:pos="993"/>
        </w:tabs>
        <w:spacing w:line="240" w:lineRule="auto"/>
      </w:pPr>
      <w:r>
        <w:t>4</w:t>
      </w:r>
      <w:r w:rsidR="00811651">
        <w:t>) дополнить пунктом 3(1) следующего содержания:</w:t>
      </w:r>
    </w:p>
    <w:p w14:paraId="35063D28" w14:textId="77777777" w:rsidR="00811651" w:rsidRDefault="00811651" w:rsidP="00811651">
      <w:pPr>
        <w:tabs>
          <w:tab w:val="left" w:pos="993"/>
        </w:tabs>
        <w:spacing w:line="240" w:lineRule="auto"/>
      </w:pPr>
      <w:r>
        <w:t>«3(1). Министерство строительства и жилищно-коммунального хозяйства Кабардино-Балкарской Республики при составлении проекта республиканского бюджета на очередной финансовый год и плановый период:</w:t>
      </w:r>
    </w:p>
    <w:p w14:paraId="4B64FAA0" w14:textId="77777777" w:rsidR="00811651" w:rsidRDefault="00811651" w:rsidP="00811651">
      <w:pPr>
        <w:tabs>
          <w:tab w:val="left" w:pos="993"/>
        </w:tabs>
        <w:spacing w:line="240" w:lineRule="auto"/>
      </w:pPr>
      <w:r>
        <w:t xml:space="preserve">3(1).1 рассматривает совместно с Министерством финансов Кабардино-Балкарской Республики, Министерством экономического </w:t>
      </w:r>
      <w:r>
        <w:lastRenderedPageBreak/>
        <w:t>развития Кабардино-Балкарской Республики проекты правовых актов Правительства Кабардино-Балкарской Республики и главных распорядителей средств республиканского бюджета о предоставлении средств из республиканского бюджета на осуществление капитальных вложений в соответствии с республиканской адресной инвестиционной программой;</w:t>
      </w:r>
    </w:p>
    <w:p w14:paraId="7BEFB6D2" w14:textId="77777777" w:rsidR="00811651" w:rsidRDefault="00811651" w:rsidP="00811651">
      <w:pPr>
        <w:tabs>
          <w:tab w:val="left" w:pos="993"/>
        </w:tabs>
        <w:spacing w:line="240" w:lineRule="auto"/>
      </w:pPr>
      <w:r>
        <w:t>3(1).2 формирует позицию по распределению дополнительных бюджетных ассигнований республиканского бюджета на очередной финансовый год и плановый период в части расходов на реализацию республиканской адресной инвестиционной программы;</w:t>
      </w:r>
    </w:p>
    <w:p w14:paraId="3645894E" w14:textId="77777777" w:rsidR="00811651" w:rsidRDefault="00811651" w:rsidP="00811651">
      <w:pPr>
        <w:tabs>
          <w:tab w:val="left" w:pos="993"/>
        </w:tabs>
        <w:spacing w:line="240" w:lineRule="auto"/>
      </w:pPr>
      <w:r>
        <w:t>3(1).3 направляет в Министерство финансов Кабардино-Балкарской Республики сформированные данные по проекту республиканской адресной инвестиционной программы и распределение бюджетных ассигнований по объектам капитального строительства и приобретаемым объектам недвижимого имущества, включаемым в проект республиканской адресной инвестиционной программы на очередной финансовый год и плановый период, с указанием сроков их строительства (реконструкции) или приобретения, сметной стоимости или стоимости приобретения, наличия проектной документации с положительным заключением государственной экспертизы (в случае включения в проект республиканской адресной инвестиционной программы объекта капитального строительства без наличия необходимой документации формирует предложения по обоснованию необходимости включения данного объекта капитального строительства в проект республиканской адресной инвестиционной программы с указанием причин отсутствия необходимой документации и сроков ее разработки);</w:t>
      </w:r>
    </w:p>
    <w:p w14:paraId="24B14849" w14:textId="71B08A89" w:rsidR="00811651" w:rsidRDefault="00811651" w:rsidP="00811651">
      <w:pPr>
        <w:tabs>
          <w:tab w:val="left" w:pos="993"/>
        </w:tabs>
        <w:spacing w:line="240" w:lineRule="auto"/>
      </w:pPr>
      <w:r>
        <w:t>3(1).4 организует и координирует работу субъектов бюджетного планирования по подготовке и представлению в соответствующие федеральные органы исполнительной власти предложений о выделении субсидий из федерального бюджета на реализацию в Кабардино-Балкарской Республике государственных программ Российской Федерации в части бюджетных инвестиций в объекты капитального строительства.»;</w:t>
      </w:r>
    </w:p>
    <w:p w14:paraId="402ECEEB" w14:textId="6FA3FFEA" w:rsidR="00811651" w:rsidRDefault="00DA5791" w:rsidP="00811651">
      <w:pPr>
        <w:tabs>
          <w:tab w:val="left" w:pos="993"/>
        </w:tabs>
        <w:spacing w:line="240" w:lineRule="auto"/>
      </w:pPr>
      <w:r>
        <w:t>5</w:t>
      </w:r>
      <w:r w:rsidR="00811651">
        <w:t>) в пункте 7 слова «Министерство энергетики, тарифов и жилищного надзора Кабардино-Балкарской Республики» заменить словами «</w:t>
      </w:r>
      <w:r w:rsidR="00445C5C" w:rsidRPr="00445C5C">
        <w:t>Государственный комитет Кабардино-Балкарской Республики по тарифам и жилищному надзору</w:t>
      </w:r>
      <w:r w:rsidR="00811651">
        <w:t>»;</w:t>
      </w:r>
    </w:p>
    <w:p w14:paraId="2BD96B19" w14:textId="77777777" w:rsidR="00B472FA" w:rsidRDefault="00B472FA" w:rsidP="00811651">
      <w:pPr>
        <w:tabs>
          <w:tab w:val="left" w:pos="993"/>
        </w:tabs>
        <w:spacing w:line="240" w:lineRule="auto"/>
      </w:pPr>
      <w:r>
        <w:t>6</w:t>
      </w:r>
      <w:r w:rsidR="00811651">
        <w:t>) в пункте 8</w:t>
      </w:r>
      <w:r>
        <w:t>:</w:t>
      </w:r>
    </w:p>
    <w:p w14:paraId="5EC4E243" w14:textId="3FE35C2D" w:rsidR="00811651" w:rsidRDefault="00B472FA" w:rsidP="00811651">
      <w:pPr>
        <w:tabs>
          <w:tab w:val="left" w:pos="993"/>
        </w:tabs>
        <w:spacing w:line="240" w:lineRule="auto"/>
      </w:pPr>
      <w:r>
        <w:t>а)</w:t>
      </w:r>
      <w:r w:rsidR="00811651">
        <w:t xml:space="preserve"> слова «Конституционный Суд Кабардино-Балкарской Республики» исключить;</w:t>
      </w:r>
    </w:p>
    <w:p w14:paraId="0CA62D28" w14:textId="604055DA" w:rsidR="00B472FA" w:rsidRDefault="00B472FA" w:rsidP="00811651">
      <w:pPr>
        <w:tabs>
          <w:tab w:val="left" w:pos="993"/>
        </w:tabs>
        <w:spacing w:line="240" w:lineRule="auto"/>
      </w:pPr>
      <w:r>
        <w:t>б</w:t>
      </w:r>
      <w:r w:rsidR="00811651">
        <w:t xml:space="preserve">) в подпункте 8.2 </w:t>
      </w:r>
      <w:r>
        <w:t>слова «</w:t>
      </w:r>
      <w:r w:rsidRPr="00B472FA">
        <w:t xml:space="preserve">а также в Министерство экономического развития Кабардино-Балкарской Республики - указанные предложения в </w:t>
      </w:r>
      <w:r w:rsidRPr="00B472FA">
        <w:lastRenderedPageBreak/>
        <w:t>части, касающейся государственных программ и бюджетных инвестиций из республиканского бюджета</w:t>
      </w:r>
      <w:r>
        <w:t>» заменить словами «</w:t>
      </w:r>
      <w:r w:rsidRPr="00B472FA">
        <w:t xml:space="preserve">с Министерством строительства и жилищно-коммунального хозяйства </w:t>
      </w:r>
      <w:r>
        <w:t>Кабардино-Балкарской Республики</w:t>
      </w:r>
      <w:r w:rsidRPr="00B472FA">
        <w:t xml:space="preserve"> - в части расходов на реализацию </w:t>
      </w:r>
      <w:r>
        <w:t>республиканской</w:t>
      </w:r>
      <w:r w:rsidRPr="00B472FA">
        <w:t xml:space="preserve"> адресной инвестиционной программы</w:t>
      </w:r>
      <w:r>
        <w:t>»</w:t>
      </w:r>
      <w:r w:rsidR="00652D0A">
        <w:t>;</w:t>
      </w:r>
    </w:p>
    <w:p w14:paraId="1F2A7060" w14:textId="0BA2C2A3" w:rsidR="004F638C" w:rsidRDefault="004F638C" w:rsidP="00811651">
      <w:pPr>
        <w:tabs>
          <w:tab w:val="left" w:pos="993"/>
        </w:tabs>
        <w:spacing w:line="240" w:lineRule="auto"/>
      </w:pPr>
      <w:r>
        <w:t>в) в подпункте 8.11 слова «</w:t>
      </w:r>
      <w:r w:rsidRPr="004F638C">
        <w:t>долгосрочных федеральных целевых программ,</w:t>
      </w:r>
      <w:r>
        <w:t>» исключить;</w:t>
      </w:r>
    </w:p>
    <w:p w14:paraId="3E43A77D" w14:textId="77777777" w:rsidR="00811651" w:rsidRDefault="00811651" w:rsidP="00811651">
      <w:pPr>
        <w:tabs>
          <w:tab w:val="left" w:pos="993"/>
        </w:tabs>
        <w:spacing w:line="240" w:lineRule="auto"/>
      </w:pPr>
      <w:r>
        <w:t>7) в Приложении к Порядку составления проекта республиканского бюджета Кабардино-Балкарской Республики и проекта бюджета Территориального фонда обязательного медицинского страхования Кабардино-Балкарской Республики на очередной финансовый год и плановый период:</w:t>
      </w:r>
    </w:p>
    <w:p w14:paraId="70DA7BC0" w14:textId="1302EC31" w:rsidR="00D35FB4" w:rsidRDefault="00811651" w:rsidP="00811651">
      <w:pPr>
        <w:tabs>
          <w:tab w:val="left" w:pos="993"/>
        </w:tabs>
        <w:spacing w:line="240" w:lineRule="auto"/>
      </w:pPr>
      <w:r>
        <w:t xml:space="preserve">а) </w:t>
      </w:r>
      <w:r w:rsidR="00D35FB4">
        <w:t>в пункте 1 после слов «1 марта» дополнить словами «</w:t>
      </w:r>
      <w:r w:rsidR="00D35FB4" w:rsidRPr="00D35FB4">
        <w:t>(уточненный годовой отчет - до 25 апреля)</w:t>
      </w:r>
      <w:r w:rsidR="00D35FB4">
        <w:t>»;</w:t>
      </w:r>
    </w:p>
    <w:p w14:paraId="722BBF55" w14:textId="33541EBC" w:rsidR="00D35FB4" w:rsidRDefault="00D35FB4" w:rsidP="00D35FB4">
      <w:pPr>
        <w:tabs>
          <w:tab w:val="left" w:pos="993"/>
        </w:tabs>
        <w:spacing w:line="240" w:lineRule="auto"/>
      </w:pPr>
      <w:r>
        <w:t>б) в пункте 2 после слов «1 апреля» дополнить словами «</w:t>
      </w:r>
      <w:r w:rsidRPr="00D35FB4">
        <w:t xml:space="preserve">(уточненный годовой </w:t>
      </w:r>
      <w:r>
        <w:t>доклад</w:t>
      </w:r>
      <w:r w:rsidRPr="00D35FB4">
        <w:t xml:space="preserve"> - до </w:t>
      </w:r>
      <w:r>
        <w:t>12 мая</w:t>
      </w:r>
      <w:r w:rsidRPr="00D35FB4">
        <w:t>)</w:t>
      </w:r>
      <w:r>
        <w:t>»;</w:t>
      </w:r>
    </w:p>
    <w:p w14:paraId="447D4246" w14:textId="541C27E0" w:rsidR="00811651" w:rsidRDefault="00445C5C" w:rsidP="00811651">
      <w:pPr>
        <w:tabs>
          <w:tab w:val="left" w:pos="993"/>
        </w:tabs>
        <w:spacing w:line="240" w:lineRule="auto"/>
      </w:pPr>
      <w:r>
        <w:t xml:space="preserve">в) </w:t>
      </w:r>
      <w:r w:rsidR="00811651">
        <w:t xml:space="preserve">в пункте 7 </w:t>
      </w:r>
      <w:r>
        <w:t>слова «</w:t>
      </w:r>
      <w:r w:rsidRPr="00445C5C">
        <w:t>долгосрочных федеральных целевых программ,</w:t>
      </w:r>
      <w:r>
        <w:t xml:space="preserve">» исключить, </w:t>
      </w:r>
      <w:r w:rsidR="00811651">
        <w:t>слова «Министерство экономического развития Кабардино-Балкарской Республики» заменить словами «Министерство строительства и жилищно-коммунального хозяйства Кабардино-Балкарской Республики»;</w:t>
      </w:r>
    </w:p>
    <w:p w14:paraId="1464456F" w14:textId="57FD055E" w:rsidR="00811651" w:rsidRDefault="00445C5C" w:rsidP="00811651">
      <w:pPr>
        <w:tabs>
          <w:tab w:val="left" w:pos="993"/>
        </w:tabs>
        <w:spacing w:line="240" w:lineRule="auto"/>
      </w:pPr>
      <w:r>
        <w:t>г</w:t>
      </w:r>
      <w:r w:rsidR="00811651">
        <w:t>) в пункте 9 слова «Министерство энергетики, тарифов и жилищного надзора Кабардино-Балкарской Республики» заменить словами «</w:t>
      </w:r>
      <w:r w:rsidRPr="00445C5C">
        <w:t>Государственный комитет Кабардино-Балкарской Республики по тарифам и жилищному надзору</w:t>
      </w:r>
      <w:r w:rsidR="00811651">
        <w:t>»;</w:t>
      </w:r>
    </w:p>
    <w:p w14:paraId="65C86A2B" w14:textId="0E364D0C" w:rsidR="00811651" w:rsidRDefault="00E21C49" w:rsidP="00811651">
      <w:pPr>
        <w:tabs>
          <w:tab w:val="left" w:pos="993"/>
        </w:tabs>
        <w:spacing w:line="240" w:lineRule="auto"/>
      </w:pPr>
      <w:r>
        <w:t>д</w:t>
      </w:r>
      <w:r w:rsidR="00811651">
        <w:t>) в пункте 11 слова «Министерство экономического развития Кабардино-Балкарской Республики» заменить словами «Министерство строительства и жилищно-коммунального хозяйства Кабардино-Балкарской Республики»;</w:t>
      </w:r>
    </w:p>
    <w:p w14:paraId="2C245475" w14:textId="70B5AE2B" w:rsidR="00E21C49" w:rsidRDefault="00E21C49" w:rsidP="00811651">
      <w:pPr>
        <w:tabs>
          <w:tab w:val="left" w:pos="993"/>
        </w:tabs>
        <w:spacing w:line="240" w:lineRule="auto"/>
      </w:pPr>
      <w:r>
        <w:t>е</w:t>
      </w:r>
      <w:r w:rsidR="00811651">
        <w:t xml:space="preserve">) в пункте 15 слова «Министерство экономического развития Кабардино-Балкарской Республики» исключить, слова «Министерство строительства и дорожного хозяйства Кабардино-Балкарской Республики» заменить словами «Министерство строительства и жилищно-коммунального хозяйства Кабардино-Балкарской </w:t>
      </w:r>
      <w:r w:rsidR="004D0DBC">
        <w:t>Р</w:t>
      </w:r>
      <w:r w:rsidR="00811651">
        <w:t>еспублики»</w:t>
      </w:r>
      <w:r>
        <w:t>;</w:t>
      </w:r>
    </w:p>
    <w:p w14:paraId="7D0A75CD" w14:textId="77777777" w:rsidR="00E21C49" w:rsidRDefault="00E21C49" w:rsidP="00811651">
      <w:pPr>
        <w:tabs>
          <w:tab w:val="left" w:pos="993"/>
        </w:tabs>
        <w:spacing w:line="240" w:lineRule="auto"/>
      </w:pPr>
      <w:r>
        <w:t>ж) пункт 18 признать утратившим силу;</w:t>
      </w:r>
    </w:p>
    <w:p w14:paraId="3ADD3C42" w14:textId="77777777" w:rsidR="00E21C49" w:rsidRDefault="00E21C49" w:rsidP="00811651">
      <w:pPr>
        <w:tabs>
          <w:tab w:val="left" w:pos="993"/>
        </w:tabs>
        <w:spacing w:line="240" w:lineRule="auto"/>
      </w:pPr>
      <w:r>
        <w:t>з) в пункте 32 слова «Министерство экономического развития Кабардино-Балкарской Республики» заменить словами «Министерство строительства и жилищно-коммунального хозяйства Кабардино-Балкарской Республики»;</w:t>
      </w:r>
    </w:p>
    <w:p w14:paraId="36EDF585" w14:textId="063ED468" w:rsidR="00B27ABF" w:rsidRDefault="00E21C49" w:rsidP="00E21C49">
      <w:pPr>
        <w:tabs>
          <w:tab w:val="left" w:pos="993"/>
        </w:tabs>
        <w:spacing w:line="240" w:lineRule="auto"/>
      </w:pPr>
      <w:r>
        <w:t>и) пункт 55 признать утратившим силу</w:t>
      </w:r>
      <w:r w:rsidR="00811651">
        <w:t>.</w:t>
      </w:r>
    </w:p>
    <w:p w14:paraId="5F5E21CB" w14:textId="508A7471" w:rsidR="00687D1E" w:rsidRDefault="00D50109" w:rsidP="00D50109">
      <w:pPr>
        <w:tabs>
          <w:tab w:val="left" w:pos="993"/>
        </w:tabs>
        <w:spacing w:line="240" w:lineRule="auto"/>
      </w:pPr>
      <w:r>
        <w:lastRenderedPageBreak/>
        <w:t xml:space="preserve">4. </w:t>
      </w:r>
      <w:r w:rsidR="00687D1E">
        <w:t xml:space="preserve">В </w:t>
      </w:r>
      <w:r w:rsidR="00687D1E" w:rsidRPr="00687D1E">
        <w:t>Положени</w:t>
      </w:r>
      <w:r w:rsidR="00687D1E">
        <w:t>и</w:t>
      </w:r>
      <w:r w:rsidR="00687D1E" w:rsidRPr="00687D1E">
        <w:t xml:space="preserve"> о мерах по обеспечению исполнения республиканского бюджета Кабардино-Балкарской Республики</w:t>
      </w:r>
      <w:r w:rsidR="00687D1E">
        <w:t>, утвержденном п</w:t>
      </w:r>
      <w:r w:rsidR="00687D1E" w:rsidRPr="00687D1E">
        <w:t>остановление</w:t>
      </w:r>
      <w:r w:rsidR="00687D1E">
        <w:t>м</w:t>
      </w:r>
      <w:r w:rsidR="00687D1E" w:rsidRPr="00687D1E">
        <w:t xml:space="preserve"> Правительства Кабардино-Балкарской Республики от 3</w:t>
      </w:r>
      <w:r w:rsidR="00687D1E">
        <w:t xml:space="preserve"> июля </w:t>
      </w:r>
      <w:r w:rsidR="00687D1E" w:rsidRPr="00687D1E">
        <w:t xml:space="preserve">2018 </w:t>
      </w:r>
      <w:r w:rsidR="00687D1E">
        <w:t>года №</w:t>
      </w:r>
      <w:r w:rsidR="00687D1E" w:rsidRPr="00687D1E">
        <w:t xml:space="preserve"> 126-ПП</w:t>
      </w:r>
      <w:r w:rsidR="00687D1E">
        <w:t>:</w:t>
      </w:r>
    </w:p>
    <w:p w14:paraId="6AA1F761" w14:textId="6E8DF464" w:rsidR="00687D1E" w:rsidRDefault="00687D1E" w:rsidP="00D50109">
      <w:pPr>
        <w:tabs>
          <w:tab w:val="left" w:pos="993"/>
        </w:tabs>
        <w:spacing w:line="240" w:lineRule="auto"/>
      </w:pPr>
      <w:r>
        <w:t>1) в пункте 4 слова «Министерство экономического развития Кабардино-Балкарской Республики» заменить словами «Министерство строительства и жилищно-коммунального хозяйства Кабардино-Балкарской Республики»;</w:t>
      </w:r>
    </w:p>
    <w:p w14:paraId="5EEC1C68" w14:textId="77777777" w:rsidR="00A70588" w:rsidRDefault="00687D1E" w:rsidP="00D50109">
      <w:pPr>
        <w:tabs>
          <w:tab w:val="left" w:pos="993"/>
        </w:tabs>
        <w:spacing w:line="240" w:lineRule="auto"/>
      </w:pPr>
      <w:r>
        <w:t>2) в пункте 5</w:t>
      </w:r>
      <w:r w:rsidR="00A70588">
        <w:t>:</w:t>
      </w:r>
    </w:p>
    <w:p w14:paraId="05641F86" w14:textId="4AD175DE" w:rsidR="00A70588" w:rsidRDefault="00A70588" w:rsidP="00D50109">
      <w:pPr>
        <w:tabs>
          <w:tab w:val="left" w:pos="993"/>
        </w:tabs>
        <w:spacing w:line="240" w:lineRule="auto"/>
      </w:pPr>
      <w:r>
        <w:t xml:space="preserve">а) в абзаце первом </w:t>
      </w:r>
      <w:r w:rsidRPr="00A70588">
        <w:t xml:space="preserve">слова «вторым – восьмым» заменить словами «вторым - </w:t>
      </w:r>
      <w:r>
        <w:t>девятым</w:t>
      </w:r>
      <w:r w:rsidRPr="00A70588">
        <w:t>»</w:t>
      </w:r>
      <w:r>
        <w:t>;</w:t>
      </w:r>
    </w:p>
    <w:p w14:paraId="0776588C" w14:textId="180479FD" w:rsidR="00A70588" w:rsidRDefault="00A70588" w:rsidP="00D50109">
      <w:pPr>
        <w:tabs>
          <w:tab w:val="left" w:pos="993"/>
        </w:tabs>
        <w:spacing w:line="240" w:lineRule="auto"/>
      </w:pPr>
      <w:r>
        <w:t>б) в абзаце седьмом слова «Министерством экономического развития Кабардино-Балкарской Республики» заменить словами «Министерством строительства и жилищно-коммунального хозяйства Кабардино-Балкарской Республики»;</w:t>
      </w:r>
    </w:p>
    <w:p w14:paraId="7EC88D4A" w14:textId="36AF51B8" w:rsidR="00A70588" w:rsidRDefault="00A70588" w:rsidP="00D50109">
      <w:pPr>
        <w:tabs>
          <w:tab w:val="left" w:pos="993"/>
        </w:tabs>
        <w:spacing w:line="240" w:lineRule="auto"/>
      </w:pPr>
      <w:r>
        <w:t>в) после абзаца седьмого дополнить абзацем следующего содержания:</w:t>
      </w:r>
    </w:p>
    <w:p w14:paraId="7EDECAB2" w14:textId="18031F38" w:rsidR="00A70588" w:rsidRDefault="00A70588" w:rsidP="00D50109">
      <w:pPr>
        <w:tabs>
          <w:tab w:val="left" w:pos="993"/>
        </w:tabs>
        <w:spacing w:line="240" w:lineRule="auto"/>
      </w:pPr>
      <w:r>
        <w:t>«</w:t>
      </w:r>
      <w:r w:rsidRPr="00A70588">
        <w:t>Проект акта Правительства Кабардино-Балкарской Республики об использовании (о перераспределении) зарезервированных бюджетных ассигнований на предоставление межбюджетных трансфертов, имеющих целевое назначение, из республиканского бюджета местным бюджетам должен предусматривать в том числе распределение (перераспределение) указанных межбюджетных трансфертов между муниципальными образованиями Кабардино-Балкарской Республики в случае их распределения между двумя и более муниципальными образованиями Кабардино-Балкарской Республики.</w:t>
      </w:r>
      <w:r>
        <w:t>»;</w:t>
      </w:r>
    </w:p>
    <w:p w14:paraId="56E58E52" w14:textId="3A1E7126" w:rsidR="00687D1E" w:rsidRDefault="00A70588" w:rsidP="00D50109">
      <w:pPr>
        <w:tabs>
          <w:tab w:val="left" w:pos="993"/>
        </w:tabs>
        <w:spacing w:line="240" w:lineRule="auto"/>
      </w:pPr>
      <w:r>
        <w:t xml:space="preserve">3) в пункте </w:t>
      </w:r>
      <w:r w:rsidR="001E2A37">
        <w:t>16</w:t>
      </w:r>
      <w:r w:rsidR="00687D1E">
        <w:t xml:space="preserve"> слова «Министерством экономического развития Кабардино-Балкарской Республики» заменить словами «Министерство</w:t>
      </w:r>
      <w:r w:rsidR="001E2A37">
        <w:t>м</w:t>
      </w:r>
      <w:r w:rsidR="00687D1E">
        <w:t xml:space="preserve"> строительства и жилищно-коммунального хозяйства Кабардино-Балкарской Республики»</w:t>
      </w:r>
      <w:r w:rsidR="001E2A37">
        <w:t>.</w:t>
      </w:r>
    </w:p>
    <w:p w14:paraId="16494BA1" w14:textId="3AAF444F" w:rsidR="00D50109" w:rsidRDefault="00687D1E" w:rsidP="00D50109">
      <w:pPr>
        <w:tabs>
          <w:tab w:val="left" w:pos="993"/>
        </w:tabs>
        <w:spacing w:line="240" w:lineRule="auto"/>
      </w:pPr>
      <w:r>
        <w:t xml:space="preserve">5. </w:t>
      </w:r>
      <w:r w:rsidR="00D50109">
        <w:t>В П</w:t>
      </w:r>
      <w:r w:rsidR="00D50109" w:rsidRPr="00D50109">
        <w:t>орядке осуществления органами государственной власти (государственными органами) Кабардино-Балкарской Республики и (или) находящимися в их ведении казенными учреждениями, органом управления Территориальным фондом обязательного медицинского страхования Кабардино-Балкарской Республики бюджетных полномочий главных администраторов доходов бюджетов бюджетной системы Российской Федерации</w:t>
      </w:r>
      <w:r w:rsidR="00D50109">
        <w:t>, утвержденном постановлением Правительства Кабардино-Балкарской Республики от 13 сентября</w:t>
      </w:r>
      <w:r w:rsidR="00EA3CD9">
        <w:t xml:space="preserve"> </w:t>
      </w:r>
      <w:r w:rsidR="00D50109">
        <w:t>2022 года № 207-ПП:</w:t>
      </w:r>
    </w:p>
    <w:p w14:paraId="04168E22" w14:textId="659EFF33" w:rsidR="00D50109" w:rsidRDefault="00D50109" w:rsidP="00D50109">
      <w:pPr>
        <w:tabs>
          <w:tab w:val="left" w:pos="993"/>
        </w:tabs>
        <w:spacing w:line="240" w:lineRule="auto"/>
      </w:pPr>
      <w:r>
        <w:t>1) подпункт «и» пункта 2 изложить в следующей редакции:</w:t>
      </w:r>
    </w:p>
    <w:p w14:paraId="63A9EFAD" w14:textId="52A9A927" w:rsidR="00D50109" w:rsidRDefault="00D50109" w:rsidP="00D50109">
      <w:pPr>
        <w:tabs>
          <w:tab w:val="left" w:pos="993"/>
        </w:tabs>
        <w:spacing w:line="240" w:lineRule="auto"/>
      </w:pPr>
      <w:r>
        <w:t xml:space="preserve">«и) требование об установлении администраторами доходов бюджетов регламента реализации полномочий по взысканию дебиторской задолженности по платежам в бюджет, пеням и штрафам по </w:t>
      </w:r>
      <w:r>
        <w:lastRenderedPageBreak/>
        <w:t>ним, разработанного в соответствии с общими требованиями, установленными Министерством финансов Российской Федерации;»;</w:t>
      </w:r>
    </w:p>
    <w:p w14:paraId="444C5AE6" w14:textId="33093C4E" w:rsidR="00D50109" w:rsidRDefault="00D50109" w:rsidP="00D50109">
      <w:pPr>
        <w:tabs>
          <w:tab w:val="left" w:pos="993"/>
        </w:tabs>
        <w:spacing w:line="240" w:lineRule="auto"/>
      </w:pPr>
      <w:r>
        <w:t>2) дополнить пункт 2 подпунктом «к» следующего содержания:</w:t>
      </w:r>
    </w:p>
    <w:p w14:paraId="33673DAC" w14:textId="52697B89" w:rsidR="00D50109" w:rsidRDefault="00D50109" w:rsidP="00D50109">
      <w:pPr>
        <w:tabs>
          <w:tab w:val="left" w:pos="993"/>
        </w:tabs>
        <w:spacing w:line="240" w:lineRule="auto"/>
      </w:pPr>
      <w:r>
        <w:t>«к) иные положения, необходимые для реализации полномочий администратора доходов бюджетов».</w:t>
      </w:r>
    </w:p>
    <w:p w14:paraId="61F0D1C5" w14:textId="77777777" w:rsidR="00B27ABF" w:rsidRDefault="00B27ABF" w:rsidP="007E636B">
      <w:pPr>
        <w:spacing w:line="240" w:lineRule="auto"/>
      </w:pPr>
    </w:p>
    <w:p w14:paraId="6EAC6654" w14:textId="77777777" w:rsidR="00B27ABF" w:rsidRDefault="00B27ABF" w:rsidP="00B27ABF">
      <w:pPr>
        <w:spacing w:line="240" w:lineRule="auto"/>
        <w:jc w:val="center"/>
      </w:pPr>
      <w:r>
        <w:t>___________________</w:t>
      </w:r>
    </w:p>
    <w:sectPr w:rsidR="00B27ABF" w:rsidSect="00394361">
      <w:headerReference w:type="default" r:id="rId8"/>
      <w:headerReference w:type="first" r:id="rId9"/>
      <w:pgSz w:w="11906" w:h="16838"/>
      <w:pgMar w:top="1701" w:right="1418" w:bottom="1418" w:left="1701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17EEB" w14:textId="77777777" w:rsidR="00633DF6" w:rsidRDefault="00633DF6">
      <w:pPr>
        <w:spacing w:line="240" w:lineRule="auto"/>
      </w:pPr>
      <w:r>
        <w:separator/>
      </w:r>
    </w:p>
  </w:endnote>
  <w:endnote w:type="continuationSeparator" w:id="0">
    <w:p w14:paraId="68D64154" w14:textId="77777777" w:rsidR="00633DF6" w:rsidRDefault="00633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E96B4" w14:textId="77777777" w:rsidR="00633DF6" w:rsidRDefault="00633DF6">
      <w:pPr>
        <w:spacing w:line="240" w:lineRule="auto"/>
      </w:pPr>
      <w:r>
        <w:separator/>
      </w:r>
    </w:p>
  </w:footnote>
  <w:footnote w:type="continuationSeparator" w:id="0">
    <w:p w14:paraId="6A185FC9" w14:textId="77777777" w:rsidR="00633DF6" w:rsidRDefault="00633D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3962532"/>
      <w:docPartObj>
        <w:docPartGallery w:val="Page Numbers (Top of Page)"/>
        <w:docPartUnique/>
      </w:docPartObj>
    </w:sdtPr>
    <w:sdtEndPr/>
    <w:sdtContent>
      <w:p w14:paraId="3B27BFF3" w14:textId="77777777" w:rsidR="00891DD8" w:rsidRDefault="00511AF6">
        <w:pPr>
          <w:pStyle w:val="ad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D2146">
          <w:rPr>
            <w:noProof/>
          </w:rPr>
          <w:t>2</w:t>
        </w:r>
        <w:r>
          <w:fldChar w:fldCharType="end"/>
        </w:r>
      </w:p>
    </w:sdtContent>
  </w:sdt>
  <w:p w14:paraId="7EFBA59D" w14:textId="77777777" w:rsidR="00891DD8" w:rsidRDefault="00891DD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DA3C3" w14:textId="77777777" w:rsidR="00891DD8" w:rsidRDefault="00891DD8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51570"/>
    <w:multiLevelType w:val="multilevel"/>
    <w:tmpl w:val="1F5AFF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BF47AC"/>
    <w:multiLevelType w:val="multilevel"/>
    <w:tmpl w:val="859C3C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D8"/>
    <w:rsid w:val="000F741D"/>
    <w:rsid w:val="001E2A37"/>
    <w:rsid w:val="002954D9"/>
    <w:rsid w:val="002D2146"/>
    <w:rsid w:val="0034796B"/>
    <w:rsid w:val="00394361"/>
    <w:rsid w:val="00410D05"/>
    <w:rsid w:val="00445C5C"/>
    <w:rsid w:val="004D0DBC"/>
    <w:rsid w:val="004F638C"/>
    <w:rsid w:val="005056E5"/>
    <w:rsid w:val="00511AF6"/>
    <w:rsid w:val="00524A4D"/>
    <w:rsid w:val="005662DB"/>
    <w:rsid w:val="005826B0"/>
    <w:rsid w:val="005E19DD"/>
    <w:rsid w:val="00633DF6"/>
    <w:rsid w:val="00652D0A"/>
    <w:rsid w:val="00687D1E"/>
    <w:rsid w:val="00720EDA"/>
    <w:rsid w:val="0077593E"/>
    <w:rsid w:val="007E636B"/>
    <w:rsid w:val="00805C1D"/>
    <w:rsid w:val="00811651"/>
    <w:rsid w:val="00891DD8"/>
    <w:rsid w:val="00A150A4"/>
    <w:rsid w:val="00A60458"/>
    <w:rsid w:val="00A70588"/>
    <w:rsid w:val="00B27ABF"/>
    <w:rsid w:val="00B472FA"/>
    <w:rsid w:val="00B73E0B"/>
    <w:rsid w:val="00B967F9"/>
    <w:rsid w:val="00CF4849"/>
    <w:rsid w:val="00D35FB4"/>
    <w:rsid w:val="00D361C1"/>
    <w:rsid w:val="00D46E83"/>
    <w:rsid w:val="00D50109"/>
    <w:rsid w:val="00D77C8F"/>
    <w:rsid w:val="00D92C63"/>
    <w:rsid w:val="00DA5791"/>
    <w:rsid w:val="00DF4D4E"/>
    <w:rsid w:val="00E21C49"/>
    <w:rsid w:val="00E542C4"/>
    <w:rsid w:val="00EA3CD9"/>
    <w:rsid w:val="00FE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99C"/>
  <w15:docId w15:val="{5D145E67-227F-4E34-8352-5585DE90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A27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E6ED8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rsid w:val="008E6ED8"/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Текст выноски Знак"/>
    <w:basedOn w:val="a0"/>
    <w:uiPriority w:val="99"/>
    <w:semiHidden/>
    <w:qFormat/>
    <w:rsid w:val="002246A8"/>
    <w:rPr>
      <w:rFonts w:ascii="Tahoma" w:eastAsia="Calibri" w:hAnsi="Tahoma" w:cs="Tahoma"/>
      <w:sz w:val="16"/>
      <w:szCs w:val="1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rsid w:val="00333A27"/>
    <w:pPr>
      <w:ind w:left="720"/>
      <w:contextualSpacing/>
    </w:p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paragraph" w:styleId="ae">
    <w:name w:val="footer"/>
    <w:basedOn w:val="a"/>
    <w:uiPriority w:val="99"/>
    <w:unhideWhenUsed/>
    <w:rsid w:val="008E6ED8"/>
    <w:pPr>
      <w:tabs>
        <w:tab w:val="center" w:pos="4677"/>
        <w:tab w:val="right" w:pos="9355"/>
      </w:tabs>
      <w:spacing w:line="240" w:lineRule="auto"/>
    </w:pPr>
  </w:style>
  <w:style w:type="paragraph" w:styleId="af">
    <w:name w:val="Balloon Text"/>
    <w:basedOn w:val="a"/>
    <w:uiPriority w:val="99"/>
    <w:semiHidden/>
    <w:unhideWhenUsed/>
    <w:qFormat/>
    <w:rsid w:val="002246A8"/>
    <w:pPr>
      <w:spacing w:line="240" w:lineRule="auto"/>
    </w:pPr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C7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DF76A-EA11-4959-A704-BBDA65D33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СОБП Мокаева Лейла 148</dc:creator>
  <dc:description/>
  <cp:lastModifiedBy>СОБП Мокаева Лейла 208</cp:lastModifiedBy>
  <cp:revision>7</cp:revision>
  <cp:lastPrinted>2022-08-18T11:50:00Z</cp:lastPrinted>
  <dcterms:created xsi:type="dcterms:W3CDTF">2023-05-19T07:01:00Z</dcterms:created>
  <dcterms:modified xsi:type="dcterms:W3CDTF">2023-05-22T13:06:00Z</dcterms:modified>
  <dc:language>ru-RU</dc:language>
</cp:coreProperties>
</file>